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32" w:rsidRPr="00954CF0" w:rsidRDefault="00954CF0" w:rsidP="00954CF0">
      <w:pPr>
        <w:jc w:val="center"/>
        <w:rPr>
          <w:b/>
          <w:sz w:val="28"/>
          <w:szCs w:val="28"/>
        </w:rPr>
      </w:pPr>
      <w:r w:rsidRPr="00954CF0">
        <w:rPr>
          <w:b/>
          <w:sz w:val="28"/>
          <w:szCs w:val="28"/>
        </w:rPr>
        <w:t>Setup Desktop Outlook to Connect to Office 365</w:t>
      </w:r>
    </w:p>
    <w:p w:rsidR="00954CF0" w:rsidRPr="00954CF0" w:rsidRDefault="00954CF0">
      <w:pPr>
        <w:rPr>
          <w:sz w:val="24"/>
          <w:szCs w:val="24"/>
        </w:rPr>
      </w:pPr>
    </w:p>
    <w:p w:rsidR="00954CF0" w:rsidRPr="00954CF0" w:rsidRDefault="00954CF0" w:rsidP="00954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954CF0">
        <w:rPr>
          <w:rFonts w:eastAsia="Times New Roman" w:cs="Segoe UI Light"/>
          <w:color w:val="363636"/>
          <w:sz w:val="24"/>
          <w:szCs w:val="24"/>
        </w:rPr>
        <w:t xml:space="preserve">Open Outlook 2013 or Outlook 2010. When the Outlook Startup Wizard opens, select </w:t>
      </w:r>
      <w:proofErr w:type="gramStart"/>
      <w:r w:rsidRPr="00954CF0">
        <w:rPr>
          <w:rFonts w:eastAsia="Times New Roman" w:cs="Segoe UI Light"/>
          <w:b/>
          <w:bCs/>
          <w:color w:val="363636"/>
          <w:sz w:val="24"/>
          <w:szCs w:val="24"/>
        </w:rPr>
        <w:t>Next</w:t>
      </w:r>
      <w:proofErr w:type="gramEnd"/>
      <w:r w:rsidRPr="00954CF0">
        <w:rPr>
          <w:rFonts w:eastAsia="Times New Roman" w:cs="Segoe UI Light"/>
          <w:color w:val="363636"/>
          <w:sz w:val="24"/>
          <w:szCs w:val="24"/>
        </w:rPr>
        <w:t xml:space="preserve">. On the </w:t>
      </w:r>
      <w:r w:rsidRPr="00954CF0">
        <w:rPr>
          <w:rFonts w:eastAsia="Times New Roman" w:cs="Segoe UI Light"/>
          <w:b/>
          <w:bCs/>
          <w:color w:val="363636"/>
          <w:sz w:val="24"/>
          <w:szCs w:val="24"/>
        </w:rPr>
        <w:t>E-mail Accounts</w:t>
      </w:r>
      <w:r w:rsidRPr="00954CF0">
        <w:rPr>
          <w:rFonts w:eastAsia="Times New Roman" w:cs="Segoe UI Light"/>
          <w:color w:val="363636"/>
          <w:sz w:val="24"/>
          <w:szCs w:val="24"/>
        </w:rPr>
        <w:t xml:space="preserve"> page, select </w:t>
      </w:r>
      <w:proofErr w:type="gramStart"/>
      <w:r w:rsidRPr="00954CF0">
        <w:rPr>
          <w:rFonts w:eastAsia="Times New Roman" w:cs="Segoe UI Light"/>
          <w:b/>
          <w:bCs/>
          <w:color w:val="363636"/>
          <w:sz w:val="24"/>
          <w:szCs w:val="24"/>
        </w:rPr>
        <w:t>Next</w:t>
      </w:r>
      <w:proofErr w:type="gramEnd"/>
      <w:r w:rsidRPr="00954CF0">
        <w:rPr>
          <w:rFonts w:eastAsia="Times New Roman" w:cs="Segoe UI Light"/>
          <w:color w:val="363636"/>
          <w:sz w:val="24"/>
          <w:szCs w:val="24"/>
        </w:rPr>
        <w:t xml:space="preserve">. </w:t>
      </w:r>
    </w:p>
    <w:p w:rsidR="00954CF0" w:rsidRPr="00954CF0" w:rsidRDefault="00954CF0" w:rsidP="00954CF0">
      <w:pPr>
        <w:spacing w:before="100" w:beforeAutospacing="1" w:after="100" w:afterAutospacing="1" w:line="240" w:lineRule="auto"/>
        <w:ind w:left="720"/>
        <w:rPr>
          <w:rFonts w:eastAsia="Times New Roman" w:cs="Segoe UI Light"/>
          <w:color w:val="363636"/>
          <w:sz w:val="24"/>
          <w:szCs w:val="24"/>
        </w:rPr>
      </w:pPr>
      <w:r w:rsidRPr="00954CF0">
        <w:rPr>
          <w:rFonts w:eastAsia="Times New Roman" w:cs="Segoe UI Light"/>
          <w:color w:val="363636"/>
          <w:sz w:val="24"/>
          <w:szCs w:val="24"/>
        </w:rPr>
        <w:t xml:space="preserve">If the Wizard didn't open or you want to add an additional email account, on the Outlook toolbar select the </w:t>
      </w:r>
      <w:r w:rsidRPr="00954CF0">
        <w:rPr>
          <w:rFonts w:eastAsia="Times New Roman" w:cs="Segoe UI Light"/>
          <w:b/>
          <w:bCs/>
          <w:color w:val="363636"/>
          <w:sz w:val="24"/>
          <w:szCs w:val="24"/>
        </w:rPr>
        <w:t>File</w:t>
      </w:r>
      <w:r w:rsidRPr="00954CF0">
        <w:rPr>
          <w:rFonts w:eastAsia="Times New Roman" w:cs="Segoe UI Light"/>
          <w:color w:val="363636"/>
          <w:sz w:val="24"/>
          <w:szCs w:val="24"/>
        </w:rPr>
        <w:t xml:space="preserve"> tab.</w:t>
      </w:r>
    </w:p>
    <w:p w:rsidR="00954CF0" w:rsidRPr="00954CF0" w:rsidRDefault="00954CF0" w:rsidP="00954CF0">
      <w:pPr>
        <w:spacing w:beforeAutospacing="1" w:after="0" w:afterAutospacing="1" w:line="240" w:lineRule="auto"/>
        <w:ind w:left="720"/>
        <w:rPr>
          <w:rFonts w:eastAsia="Times New Roman" w:cs="Segoe UI Light"/>
          <w:color w:val="363636"/>
          <w:sz w:val="24"/>
          <w:szCs w:val="24"/>
        </w:rPr>
      </w:pPr>
      <w:r w:rsidRPr="00954CF0">
        <w:rPr>
          <w:rFonts w:eastAsia="Times New Roman" w:cs="Segoe UI Light"/>
          <w:noProof/>
          <w:color w:val="363636"/>
          <w:sz w:val="24"/>
          <w:szCs w:val="24"/>
        </w:rPr>
        <w:drawing>
          <wp:inline distT="0" distB="0" distL="0" distR="0">
            <wp:extent cx="723900" cy="1390650"/>
            <wp:effectExtent l="0" t="0" r="0" b="0"/>
            <wp:docPr id="2" name="Picture 2" descr="Screenshot of left section of Outlook ribbon with File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left section of Outlook ribbon with File selec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CF0" w:rsidRPr="00954CF0" w:rsidRDefault="00954CF0" w:rsidP="00954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954CF0">
        <w:rPr>
          <w:rFonts w:eastAsia="Times New Roman" w:cs="Segoe UI Light"/>
          <w:color w:val="363636"/>
          <w:sz w:val="24"/>
          <w:szCs w:val="24"/>
        </w:rPr>
        <w:t xml:space="preserve">Select </w:t>
      </w:r>
      <w:r w:rsidRPr="00954CF0">
        <w:rPr>
          <w:rFonts w:eastAsia="Times New Roman" w:cs="Segoe UI Light"/>
          <w:b/>
          <w:bCs/>
          <w:color w:val="363636"/>
          <w:sz w:val="24"/>
          <w:szCs w:val="24"/>
        </w:rPr>
        <w:t>Add Account</w:t>
      </w:r>
      <w:r w:rsidRPr="00954CF0">
        <w:rPr>
          <w:rFonts w:eastAsia="Times New Roman" w:cs="Segoe UI Light"/>
          <w:color w:val="363636"/>
          <w:sz w:val="24"/>
          <w:szCs w:val="24"/>
        </w:rPr>
        <w:t>.</w:t>
      </w:r>
    </w:p>
    <w:p w:rsidR="00954CF0" w:rsidRPr="00954CF0" w:rsidRDefault="00954CF0" w:rsidP="00954CF0">
      <w:pPr>
        <w:spacing w:beforeAutospacing="1" w:after="0" w:afterAutospacing="1" w:line="240" w:lineRule="auto"/>
        <w:ind w:left="720"/>
        <w:rPr>
          <w:rFonts w:eastAsia="Times New Roman" w:cs="Segoe UI Light"/>
          <w:color w:val="363636"/>
          <w:sz w:val="24"/>
          <w:szCs w:val="24"/>
        </w:rPr>
      </w:pPr>
      <w:r w:rsidRPr="00954CF0">
        <w:rPr>
          <w:rFonts w:eastAsia="Times New Roman" w:cs="Segoe UI Light"/>
          <w:noProof/>
          <w:color w:val="363636"/>
          <w:sz w:val="24"/>
          <w:szCs w:val="24"/>
        </w:rPr>
        <w:drawing>
          <wp:inline distT="0" distB="0" distL="0" distR="0">
            <wp:extent cx="3095625" cy="2419350"/>
            <wp:effectExtent l="0" t="0" r="9525" b="0"/>
            <wp:docPr id="1" name="Picture 1" descr="Add Account command in the Backstag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 Account command in the Backstage 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0" w:rsidRPr="00954CF0" w:rsidRDefault="00954CF0" w:rsidP="00954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954CF0">
        <w:rPr>
          <w:rFonts w:eastAsia="Times New Roman" w:cs="Segoe UI Light"/>
          <w:color w:val="363636"/>
          <w:sz w:val="24"/>
          <w:szCs w:val="24"/>
        </w:rPr>
        <w:t xml:space="preserve">On the </w:t>
      </w:r>
      <w:r w:rsidRPr="00954CF0">
        <w:rPr>
          <w:rFonts w:eastAsia="Times New Roman" w:cs="Segoe UI Light"/>
          <w:b/>
          <w:bCs/>
          <w:color w:val="363636"/>
          <w:sz w:val="24"/>
          <w:szCs w:val="24"/>
        </w:rPr>
        <w:t>Auto Account Setup</w:t>
      </w:r>
      <w:r w:rsidRPr="00954CF0">
        <w:rPr>
          <w:rFonts w:eastAsia="Times New Roman" w:cs="Segoe UI Light"/>
          <w:color w:val="363636"/>
          <w:sz w:val="24"/>
          <w:szCs w:val="24"/>
        </w:rPr>
        <w:t xml:space="preserve"> page, enter your name, e-mail address, and password, and then select </w:t>
      </w:r>
      <w:proofErr w:type="gramStart"/>
      <w:r w:rsidRPr="00954CF0">
        <w:rPr>
          <w:rFonts w:eastAsia="Times New Roman" w:cs="Segoe UI Light"/>
          <w:b/>
          <w:bCs/>
          <w:color w:val="363636"/>
          <w:sz w:val="24"/>
          <w:szCs w:val="24"/>
        </w:rPr>
        <w:t>Next</w:t>
      </w:r>
      <w:proofErr w:type="gramEnd"/>
      <w:r w:rsidRPr="00954CF0">
        <w:rPr>
          <w:rFonts w:eastAsia="Times New Roman" w:cs="Segoe UI Light"/>
          <w:color w:val="363636"/>
          <w:sz w:val="24"/>
          <w:szCs w:val="24"/>
        </w:rPr>
        <w:t>.</w:t>
      </w:r>
    </w:p>
    <w:p w:rsidR="00954CF0" w:rsidRPr="00954CF0" w:rsidRDefault="00954CF0" w:rsidP="00954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954CF0">
        <w:rPr>
          <w:rFonts w:eastAsia="Times New Roman" w:cs="Segoe UI Light"/>
          <w:color w:val="363636"/>
          <w:sz w:val="24"/>
          <w:szCs w:val="24"/>
        </w:rPr>
        <w:t xml:space="preserve">Select </w:t>
      </w:r>
      <w:r w:rsidRPr="00954CF0">
        <w:rPr>
          <w:rFonts w:eastAsia="Times New Roman" w:cs="Segoe UI Light"/>
          <w:b/>
          <w:bCs/>
          <w:color w:val="363636"/>
          <w:sz w:val="24"/>
          <w:szCs w:val="24"/>
        </w:rPr>
        <w:t>Finish</w:t>
      </w:r>
      <w:r w:rsidRPr="00954CF0">
        <w:rPr>
          <w:rFonts w:eastAsia="Times New Roman" w:cs="Segoe UI Light"/>
          <w:color w:val="363636"/>
          <w:sz w:val="24"/>
          <w:szCs w:val="24"/>
        </w:rPr>
        <w:t>.</w:t>
      </w:r>
    </w:p>
    <w:p w:rsidR="00954CF0" w:rsidRPr="00954CF0" w:rsidRDefault="00954CF0">
      <w:pPr>
        <w:rPr>
          <w:sz w:val="24"/>
          <w:szCs w:val="24"/>
        </w:rPr>
      </w:pPr>
    </w:p>
    <w:sectPr w:rsidR="00954CF0" w:rsidRPr="0095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132B9"/>
    <w:multiLevelType w:val="multilevel"/>
    <w:tmpl w:val="5EC4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0"/>
    <w:rsid w:val="00857F32"/>
    <w:rsid w:val="009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23328-84DD-4274-8E1B-282A8318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BE60C53925844845BF6FE80539F11" ma:contentTypeVersion="2" ma:contentTypeDescription="Create a new document." ma:contentTypeScope="" ma:versionID="4238422b572394564d4fbfb7f69a2253">
  <xsd:schema xmlns:xsd="http://www.w3.org/2001/XMLSchema" xmlns:xs="http://www.w3.org/2001/XMLSchema" xmlns:p="http://schemas.microsoft.com/office/2006/metadata/properties" xmlns:ns2="6863c232-d0ee-42a0-9884-c651ab41fd1a" targetNamespace="http://schemas.microsoft.com/office/2006/metadata/properties" ma:root="true" ma:fieldsID="338d81410db21e360f8014f0c9e8ca04" ns2:_="">
    <xsd:import namespace="6863c232-d0ee-42a0-9884-c651ab41f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3c232-d0ee-42a0-9884-c651ab41f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5B33D-BE00-4931-A24F-D20F541103A2}"/>
</file>

<file path=customXml/itemProps2.xml><?xml version="1.0" encoding="utf-8"?>
<ds:datastoreItem xmlns:ds="http://schemas.openxmlformats.org/officeDocument/2006/customXml" ds:itemID="{12C8E8B3-1AB8-4A03-829A-4E1DF3316242}"/>
</file>

<file path=customXml/itemProps3.xml><?xml version="1.0" encoding="utf-8"?>
<ds:datastoreItem xmlns:ds="http://schemas.openxmlformats.org/officeDocument/2006/customXml" ds:itemID="{071D9EB2-C3FC-4890-ADCA-6086A24B9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Groner, Steve (ATG - Irvine)</dc:creator>
  <cp:keywords/>
  <dc:description/>
  <cp:lastModifiedBy>Groner, Steve (ATG - Irvine)</cp:lastModifiedBy>
  <cp:revision>1</cp:revision>
  <dcterms:created xsi:type="dcterms:W3CDTF">2015-07-04T02:26:00Z</dcterms:created>
  <dcterms:modified xsi:type="dcterms:W3CDTF">2015-07-04T02:27:00Z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0x0101006F3BE60C53925844845BF6FE80539F11</vt:lpwstr>
  </property>
</Properties>
</file>